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5A2" w:rsidRDefault="003025A2" w:rsidP="00717421">
      <w:pPr>
        <w:pStyle w:val="3"/>
        <w:spacing w:line="233" w:lineRule="auto"/>
      </w:pPr>
      <w:r>
        <w:t>Администрация муниципального образования «Город Астрахань»</w:t>
      </w:r>
    </w:p>
    <w:p w:rsidR="00D9234E" w:rsidRDefault="003025A2" w:rsidP="00717421">
      <w:pPr>
        <w:pStyle w:val="3"/>
        <w:spacing w:line="233" w:lineRule="auto"/>
      </w:pPr>
      <w:r>
        <w:t xml:space="preserve">ПОСТАНОВЛЕНИЕ </w:t>
      </w:r>
      <w:bookmarkStart w:id="0" w:name="_GoBack"/>
      <w:bookmarkEnd w:id="0"/>
    </w:p>
    <w:p w:rsidR="003025A2" w:rsidRDefault="003025A2" w:rsidP="00717421">
      <w:pPr>
        <w:pStyle w:val="3"/>
        <w:spacing w:line="233" w:lineRule="auto"/>
      </w:pPr>
      <w:r>
        <w:t>31 мая 2024 года № 77</w:t>
      </w:r>
    </w:p>
    <w:p w:rsidR="003025A2" w:rsidRDefault="003025A2" w:rsidP="00717421">
      <w:pPr>
        <w:pStyle w:val="3"/>
        <w:spacing w:line="233" w:lineRule="auto"/>
      </w:pPr>
      <w:r>
        <w:t xml:space="preserve">«Об утверждении административного регламента предоставления муниципальными образовательными организациями муниципального образования «Городской округ город Астрахань» услуги «Предоставление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графиках» </w:t>
      </w:r>
    </w:p>
    <w:p w:rsidR="003025A2" w:rsidRDefault="003025A2" w:rsidP="00717421">
      <w:pPr>
        <w:pStyle w:val="a3"/>
        <w:spacing w:line="233" w:lineRule="auto"/>
        <w:ind w:firstLine="709"/>
      </w:pPr>
      <w:proofErr w:type="gramStart"/>
      <w:r>
        <w:t>В соответствии с федеральными законами от 06.10.2003 № 131-ФЗ «Об общих принципах организации местного самоуправления в Российской Федерации», от 27.07.2010 № 210-ФЗ «Об организации предоставления государственных и муниципальных услуг», от 29.12.2012 № 273-ФЗ «Об образовании в Российской Федерации»,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</w:t>
      </w:r>
      <w:proofErr w:type="gramEnd"/>
      <w:r>
        <w:t xml:space="preserve">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3025A2" w:rsidRDefault="003025A2" w:rsidP="00717421">
      <w:pPr>
        <w:pStyle w:val="a3"/>
        <w:spacing w:line="233" w:lineRule="auto"/>
        <w:ind w:firstLine="709"/>
      </w:pPr>
      <w:r>
        <w:t>1. Утвердить прилагаемый административный регламент предоставления муниципальными образовательными организациями администрации муниципального образования «Городской округ город Астрахань» предоставления услуги «Предоставление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графиках».</w:t>
      </w:r>
    </w:p>
    <w:p w:rsidR="003025A2" w:rsidRDefault="003025A2" w:rsidP="00717421">
      <w:pPr>
        <w:pStyle w:val="a3"/>
        <w:spacing w:line="233" w:lineRule="auto"/>
        <w:ind w:firstLine="709"/>
      </w:pPr>
      <w:r>
        <w:t>2. Признать утратившими силу:</w:t>
      </w:r>
    </w:p>
    <w:p w:rsidR="003025A2" w:rsidRDefault="003025A2" w:rsidP="00717421">
      <w:pPr>
        <w:pStyle w:val="a3"/>
        <w:spacing w:line="233" w:lineRule="auto"/>
        <w:ind w:firstLine="709"/>
      </w:pPr>
      <w:r>
        <w:t>2.1. Постановления администрации города Астрахани:</w:t>
      </w:r>
    </w:p>
    <w:p w:rsidR="003025A2" w:rsidRDefault="003025A2" w:rsidP="00717421">
      <w:pPr>
        <w:pStyle w:val="a3"/>
        <w:spacing w:line="233" w:lineRule="auto"/>
        <w:ind w:firstLine="709"/>
      </w:pPr>
      <w:r>
        <w:t>- от 24.07.2012 № 6550 «Об утверждении административного Регламента администрации муниципального образования «Город Астрахань» предоставления услуги «Предоставление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 муниципальных образовательных учреждений города Астрахани»;</w:t>
      </w:r>
    </w:p>
    <w:p w:rsidR="003025A2" w:rsidRDefault="003025A2" w:rsidP="00717421">
      <w:pPr>
        <w:pStyle w:val="a3"/>
        <w:spacing w:line="233" w:lineRule="auto"/>
        <w:ind w:firstLine="709"/>
      </w:pPr>
      <w:r>
        <w:t>- от 20.12.2012 № 11059 «О внесении изменений и дополнений в постановление администрации города Астрахани от 24.07.2012 № 6550»;</w:t>
      </w:r>
    </w:p>
    <w:p w:rsidR="003025A2" w:rsidRDefault="003025A2" w:rsidP="00717421">
      <w:pPr>
        <w:pStyle w:val="a3"/>
        <w:spacing w:line="233" w:lineRule="auto"/>
        <w:ind w:firstLine="709"/>
      </w:pPr>
      <w:r>
        <w:t>- от 03.10.2013 № 9279 «О внесении изменений и дополнений в постановление администрации города Астрахани от 24.07.2012 № 6550»;</w:t>
      </w:r>
    </w:p>
    <w:p w:rsidR="003025A2" w:rsidRDefault="003025A2" w:rsidP="00717421">
      <w:pPr>
        <w:pStyle w:val="a3"/>
        <w:spacing w:line="233" w:lineRule="auto"/>
        <w:ind w:firstLine="709"/>
      </w:pPr>
      <w:r>
        <w:t>- от 02.06.2014 № 3418 «О внесении изменений и дополнений в постановление администрации города Астрахани от 24.07.2012 № 6550».</w:t>
      </w:r>
    </w:p>
    <w:p w:rsidR="003025A2" w:rsidRDefault="003025A2" w:rsidP="00717421">
      <w:pPr>
        <w:pStyle w:val="a3"/>
        <w:spacing w:line="233" w:lineRule="auto"/>
        <w:ind w:firstLine="709"/>
      </w:pPr>
      <w:r>
        <w:t>2.2. Постановления администрации муниципального образования «Город Астрахань»:</w:t>
      </w:r>
    </w:p>
    <w:p w:rsidR="003025A2" w:rsidRDefault="003025A2" w:rsidP="00717421">
      <w:pPr>
        <w:pStyle w:val="a3"/>
        <w:spacing w:line="233" w:lineRule="auto"/>
        <w:ind w:firstLine="709"/>
      </w:pPr>
      <w:r>
        <w:t>- от 31.05.2016 № 3426 «О внесении изменений и дополнений в постановление администрации города Астрахани от 24.07.2012 № 6550»;</w:t>
      </w:r>
    </w:p>
    <w:p w:rsidR="003025A2" w:rsidRDefault="003025A2" w:rsidP="00717421">
      <w:pPr>
        <w:pStyle w:val="a3"/>
        <w:spacing w:line="233" w:lineRule="auto"/>
        <w:ind w:firstLine="709"/>
      </w:pPr>
      <w:r>
        <w:t>- от 27.01.2020 № 12 «О внесении изменений в постановление администрации города Астрахани от 24.07.2012 № 6550».</w:t>
      </w:r>
    </w:p>
    <w:p w:rsidR="003025A2" w:rsidRDefault="003025A2" w:rsidP="00717421">
      <w:pPr>
        <w:pStyle w:val="a3"/>
        <w:spacing w:line="233" w:lineRule="auto"/>
        <w:ind w:firstLine="709"/>
      </w:pPr>
      <w:r>
        <w:t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системы: http://www.gosuslugi.astrobl.ru, http://www.gosuslugi.ru,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3025A2" w:rsidRDefault="003025A2" w:rsidP="00717421">
      <w:pPr>
        <w:pStyle w:val="a3"/>
        <w:spacing w:line="233" w:lineRule="auto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3025A2" w:rsidRDefault="003025A2" w:rsidP="00717421">
      <w:pPr>
        <w:pStyle w:val="a3"/>
        <w:spacing w:line="233" w:lineRule="auto"/>
        <w:ind w:firstLine="709"/>
      </w:pPr>
      <w:r>
        <w:rPr>
          <w:spacing w:val="2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3025A2" w:rsidRDefault="003025A2" w:rsidP="00717421">
      <w:pPr>
        <w:pStyle w:val="a3"/>
        <w:spacing w:line="233" w:lineRule="auto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025A2" w:rsidRDefault="003025A2" w:rsidP="00717421">
      <w:pPr>
        <w:pStyle w:val="a3"/>
        <w:spacing w:line="233" w:lineRule="auto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3025A2" w:rsidRDefault="003025A2" w:rsidP="00717421">
      <w:pPr>
        <w:pStyle w:val="a3"/>
        <w:spacing w:line="233" w:lineRule="auto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3025A2" w:rsidRDefault="003025A2" w:rsidP="00717421">
      <w:pPr>
        <w:pStyle w:val="a3"/>
        <w:spacing w:line="233" w:lineRule="auto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3025A2" w:rsidRDefault="003025A2" w:rsidP="00717421">
      <w:pPr>
        <w:pStyle w:val="a3"/>
        <w:spacing w:line="233" w:lineRule="auto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025A2" w:rsidRDefault="003025A2" w:rsidP="00717421">
      <w:pPr>
        <w:pStyle w:val="a3"/>
        <w:spacing w:line="233" w:lineRule="auto"/>
        <w:ind w:firstLine="709"/>
      </w:pPr>
      <w:r>
        <w:t xml:space="preserve">5.4.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3025A2" w:rsidRDefault="003025A2" w:rsidP="00717421">
      <w:pPr>
        <w:pStyle w:val="a3"/>
        <w:spacing w:line="233" w:lineRule="auto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3025A2" w:rsidRDefault="003025A2" w:rsidP="00717421">
      <w:pPr>
        <w:pStyle w:val="a3"/>
        <w:spacing w:line="233" w:lineRule="auto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FF4A14" w:rsidRDefault="003025A2" w:rsidP="00717421">
      <w:pPr>
        <w:pStyle w:val="a3"/>
        <w:spacing w:line="233" w:lineRule="auto"/>
        <w:jc w:val="right"/>
      </w:pPr>
      <w:r>
        <w:rPr>
          <w:b/>
          <w:bCs/>
        </w:rPr>
        <w:t>О.А. ПОЛУМОРДВИНОВ</w:t>
      </w:r>
    </w:p>
    <w:sectPr w:rsidR="00FF4A14" w:rsidSect="003025A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A2"/>
    <w:rsid w:val="00291B4B"/>
    <w:rsid w:val="003025A2"/>
    <w:rsid w:val="00717421"/>
    <w:rsid w:val="007E4186"/>
    <w:rsid w:val="008505A8"/>
    <w:rsid w:val="00A56E3A"/>
    <w:rsid w:val="00D9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025A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025A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025A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025A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2024-06-06T06:00:00Z</dcterms:created>
  <dcterms:modified xsi:type="dcterms:W3CDTF">2024-06-06T06:14:00Z</dcterms:modified>
</cp:coreProperties>
</file>